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6F36A7" w:rsidR="00A82AF8" w:rsidRDefault="00A82AF8" w:rsidP="002A47FF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DA1152" w:rsidRDefault="00A82AF8" w:rsidP="00A82AF8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14:paraId="60DC32C8" w14:textId="77777777" w:rsidR="00A82AF8" w:rsidRPr="00DA1152" w:rsidRDefault="00A82AF8" w:rsidP="00A82AF8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DA1152">
        <w:rPr>
          <w:rFonts w:ascii="GHEA Grapalat" w:hAnsi="GHEA Grapalat" w:cs="Sylfaen"/>
          <w:sz w:val="22"/>
          <w:szCs w:val="22"/>
          <w:lang w:val="af-ZA"/>
        </w:rPr>
        <w:t>ՀԱՅՏԱՐԱՐՈՒԹՅՈՒՆ</w:t>
      </w:r>
    </w:p>
    <w:p w14:paraId="76EC75FE" w14:textId="57449A9A" w:rsidR="00A82AF8" w:rsidRPr="00DA1152" w:rsidRDefault="00A82AF8" w:rsidP="00DA1152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DA1152">
        <w:rPr>
          <w:rFonts w:ascii="GHEA Grapalat" w:hAnsi="GHEA Grapalat" w:cs="Sylfaen"/>
          <w:sz w:val="22"/>
          <w:szCs w:val="22"/>
          <w:lang w:val="af-ZA"/>
        </w:rPr>
        <w:t>գնման ընթացակարգը չկայացած հայտարարելու մասին</w:t>
      </w:r>
    </w:p>
    <w:p w14:paraId="7DEBEE2B" w14:textId="77777777" w:rsidR="00DA1152" w:rsidRDefault="00A82AF8" w:rsidP="003F293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bookmarkStart w:id="0" w:name="_GoBack"/>
      <w:bookmarkEnd w:id="0"/>
      <w:r w:rsidRPr="00DA1152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B1404C" w:rsidRPr="00DA1152">
        <w:rPr>
          <w:rFonts w:ascii="GHEA Grapalat" w:hAnsi="GHEA Grapalat"/>
          <w:b w:val="0"/>
          <w:sz w:val="22"/>
          <w:szCs w:val="22"/>
          <w:lang w:val="af-ZA"/>
        </w:rPr>
        <w:t xml:space="preserve">  </w:t>
      </w:r>
      <w:r w:rsidR="007B338F" w:rsidRPr="00DA1152">
        <w:rPr>
          <w:rFonts w:ascii="GHEA Grapalat" w:hAnsi="GHEA Grapalat"/>
          <w:b w:val="0"/>
          <w:sz w:val="22"/>
          <w:szCs w:val="22"/>
          <w:lang w:val="hy-AM"/>
        </w:rPr>
        <w:t>ՎՁՄ</w:t>
      </w:r>
      <w:r w:rsidR="007B338F" w:rsidRPr="00DA1152">
        <w:rPr>
          <w:rFonts w:ascii="GHEA Grapalat" w:hAnsi="GHEA Grapalat"/>
          <w:b w:val="0"/>
          <w:sz w:val="22"/>
          <w:szCs w:val="22"/>
          <w:lang w:val="af-ZA"/>
        </w:rPr>
        <w:t>-</w:t>
      </w:r>
      <w:r w:rsidR="007B338F" w:rsidRPr="00DA1152">
        <w:rPr>
          <w:rFonts w:ascii="GHEA Grapalat" w:hAnsi="GHEA Grapalat"/>
          <w:b w:val="0"/>
          <w:sz w:val="22"/>
          <w:szCs w:val="22"/>
          <w:lang w:val="hy-AM"/>
        </w:rPr>
        <w:t>ԳՀ</w:t>
      </w:r>
      <w:r w:rsidR="007B338F" w:rsidRPr="00DA1152">
        <w:rPr>
          <w:rFonts w:ascii="GHEA Grapalat" w:hAnsi="GHEA Grapalat"/>
          <w:b w:val="0"/>
          <w:sz w:val="22"/>
          <w:szCs w:val="22"/>
          <w:lang w:val="af-ZA"/>
        </w:rPr>
        <w:t>ԽԾՁԲ-27/25</w:t>
      </w:r>
      <w:r w:rsidR="00793428" w:rsidRPr="00DA115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3AF3A161" w14:textId="5F1CDADC" w:rsidR="003F2934" w:rsidRPr="00DA1152" w:rsidRDefault="00793428" w:rsidP="003F293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DA1152">
        <w:rPr>
          <w:rFonts w:ascii="GHEA Grapalat" w:hAnsi="GHEA Grapalat"/>
          <w:b w:val="0"/>
          <w:sz w:val="22"/>
          <w:szCs w:val="22"/>
          <w:lang w:val="af-ZA"/>
        </w:rPr>
        <w:t xml:space="preserve">              </w:t>
      </w:r>
    </w:p>
    <w:p w14:paraId="5B934219" w14:textId="5FBE3B92" w:rsidR="00A82AF8" w:rsidRPr="00DA1152" w:rsidRDefault="00DA1152" w:rsidP="003F2934">
      <w:pPr>
        <w:pStyle w:val="Heading3"/>
        <w:ind w:firstLine="0"/>
        <w:jc w:val="both"/>
        <w:rPr>
          <w:rFonts w:ascii="GHEA Grapalat" w:hAnsi="GHEA Grapalat" w:cs="Sylfaen"/>
          <w:b w:val="0"/>
          <w:sz w:val="22"/>
          <w:szCs w:val="22"/>
          <w:lang w:val="af-ZA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 xml:space="preserve">        </w:t>
      </w:r>
      <w:r w:rsidR="007B338F" w:rsidRPr="00DA1152">
        <w:rPr>
          <w:rFonts w:ascii="GHEA Grapalat" w:hAnsi="GHEA Grapalat" w:cs="Sylfaen"/>
          <w:b w:val="0"/>
          <w:sz w:val="22"/>
          <w:szCs w:val="22"/>
          <w:lang w:val="af-ZA"/>
        </w:rPr>
        <w:t xml:space="preserve">ՀՀ </w:t>
      </w:r>
      <w:r w:rsidR="007B338F" w:rsidRPr="00DA1152">
        <w:rPr>
          <w:rFonts w:ascii="GHEA Grapalat" w:hAnsi="GHEA Grapalat" w:cs="Sylfaen"/>
          <w:b w:val="0"/>
          <w:sz w:val="22"/>
          <w:szCs w:val="22"/>
          <w:lang w:val="hy-AM"/>
        </w:rPr>
        <w:t xml:space="preserve">Վայոց ձորի </w:t>
      </w:r>
      <w:r w:rsidR="00B1404C" w:rsidRPr="00DA1152">
        <w:rPr>
          <w:rFonts w:ascii="GHEA Grapalat" w:hAnsi="GHEA Grapalat" w:cs="Sylfaen"/>
          <w:b w:val="0"/>
          <w:sz w:val="22"/>
          <w:szCs w:val="22"/>
          <w:lang w:val="af-ZA"/>
        </w:rPr>
        <w:t>մարզպետի աշխատակազմ</w:t>
      </w:r>
      <w:r w:rsidR="003F2934" w:rsidRPr="00DA1152">
        <w:rPr>
          <w:rFonts w:ascii="GHEA Grapalat" w:hAnsi="GHEA Grapalat" w:cs="Sylfaen"/>
          <w:b w:val="0"/>
          <w:sz w:val="22"/>
          <w:szCs w:val="22"/>
          <w:lang w:val="hy-AM"/>
        </w:rPr>
        <w:t>ը</w:t>
      </w:r>
      <w:r w:rsidR="00B1404C" w:rsidRPr="00DA115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A82AF8" w:rsidRPr="00DA1152">
        <w:rPr>
          <w:rFonts w:ascii="GHEA Grapalat" w:hAnsi="GHEA Grapalat" w:cs="Sylfaen"/>
          <w:b w:val="0"/>
          <w:sz w:val="22"/>
          <w:szCs w:val="22"/>
          <w:lang w:val="af-ZA"/>
        </w:rPr>
        <w:t xml:space="preserve">ստորև ներկայացնում է </w:t>
      </w:r>
      <w:r w:rsidR="007B338F" w:rsidRPr="00DA1152">
        <w:rPr>
          <w:rFonts w:ascii="GHEA Grapalat" w:hAnsi="GHEA Grapalat"/>
          <w:b w:val="0"/>
          <w:color w:val="000000" w:themeColor="text1"/>
          <w:sz w:val="22"/>
          <w:szCs w:val="22"/>
          <w:lang w:val="hy-AM"/>
        </w:rPr>
        <w:t>«</w:t>
      </w:r>
      <w:r w:rsidR="007B338F" w:rsidRPr="00DA1152">
        <w:rPr>
          <w:rFonts w:ascii="GHEA Grapalat" w:hAnsi="GHEA Grapalat"/>
          <w:b w:val="0"/>
          <w:color w:val="000000" w:themeColor="text1"/>
          <w:sz w:val="22"/>
          <w:szCs w:val="22"/>
          <w:lang w:val="af-ZA"/>
        </w:rPr>
        <w:t xml:space="preserve"> 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af-ZA"/>
        </w:rPr>
        <w:t xml:space="preserve">ՀՀ 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hy-AM"/>
        </w:rPr>
        <w:t>Վայոց ձորի մարզի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af-ZA"/>
        </w:rPr>
        <w:t xml:space="preserve"> մարզի 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hy-AM"/>
        </w:rPr>
        <w:t xml:space="preserve">Վայք 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af-ZA"/>
        </w:rPr>
        <w:t xml:space="preserve"> քաղաքի թիվ 1 և թիվ 3, 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hy-AM"/>
        </w:rPr>
        <w:t>Արենի համայնքի Աղավնաձոր բնակավայրի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af-ZA"/>
        </w:rPr>
        <w:t xml:space="preserve"> մանկապարտեզ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hy-AM"/>
        </w:rPr>
        <w:t>ներ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af-ZA"/>
        </w:rPr>
        <w:t>ի վերանորոգման համար շենքերի չափագրման, ծավալաթերթ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hy-AM"/>
        </w:rPr>
        <w:t>երի,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af-ZA"/>
        </w:rPr>
        <w:t>թերությունների ակտերի և նախահաշիվների փաստաթղթերի մշակման խորհրդատվական</w:t>
      </w:r>
      <w:r w:rsidR="007B338F" w:rsidRPr="00DA1152">
        <w:rPr>
          <w:rFonts w:ascii="GHEA Grapalat" w:hAnsi="GHEA Grapalat"/>
          <w:b w:val="0"/>
          <w:bCs/>
          <w:color w:val="FF0000"/>
          <w:sz w:val="22"/>
          <w:szCs w:val="22"/>
          <w:lang w:val="af-ZA"/>
        </w:rPr>
        <w:t xml:space="preserve"> </w:t>
      </w:r>
      <w:r w:rsidR="00793428" w:rsidRPr="00DA1152">
        <w:rPr>
          <w:rFonts w:ascii="GHEA Grapalat" w:hAnsi="GHEA Grapalat" w:cs="Sylfaen"/>
          <w:b w:val="0"/>
          <w:sz w:val="22"/>
          <w:szCs w:val="22"/>
          <w:lang w:val="af-ZA"/>
        </w:rPr>
        <w:t xml:space="preserve"> ծառայությունների</w:t>
      </w:r>
      <w:r w:rsidR="007B338F" w:rsidRPr="00DA1152">
        <w:rPr>
          <w:rFonts w:ascii="GHEA Grapalat" w:hAnsi="GHEA Grapalat" w:cs="Sylfaen"/>
          <w:b w:val="0"/>
          <w:sz w:val="22"/>
          <w:szCs w:val="22"/>
          <w:lang w:val="hy-AM"/>
        </w:rPr>
        <w:t>»</w:t>
      </w:r>
      <w:r w:rsidR="00793428" w:rsidRPr="00DA1152">
        <w:rPr>
          <w:rFonts w:ascii="GHEA Grapalat" w:hAnsi="GHEA Grapalat"/>
          <w:b w:val="0"/>
          <w:sz w:val="22"/>
          <w:szCs w:val="22"/>
          <w:lang w:val="hy-AM"/>
        </w:rPr>
        <w:t xml:space="preserve">  </w:t>
      </w:r>
      <w:r w:rsidR="00793428" w:rsidRPr="00DA1152">
        <w:rPr>
          <w:rFonts w:ascii="GHEA Grapalat" w:hAnsi="GHEA Grapalat" w:cs="Sylfaen"/>
          <w:b w:val="0"/>
          <w:sz w:val="22"/>
          <w:szCs w:val="22"/>
          <w:lang w:val="hy-AM"/>
        </w:rPr>
        <w:t>ձեռքբերման</w:t>
      </w:r>
      <w:r w:rsidR="00B1404C" w:rsidRPr="00DA1152">
        <w:rPr>
          <w:rFonts w:ascii="GHEA Grapalat" w:hAnsi="GHEA Grapalat" w:cs="Sylfaen"/>
          <w:b w:val="0"/>
          <w:sz w:val="22"/>
          <w:szCs w:val="22"/>
          <w:lang w:val="af-ZA"/>
        </w:rPr>
        <w:t xml:space="preserve"> հ</w:t>
      </w:r>
      <w:r w:rsidR="007B338F" w:rsidRPr="00DA1152">
        <w:rPr>
          <w:rFonts w:ascii="GHEA Grapalat" w:hAnsi="GHEA Grapalat" w:cs="Sylfaen"/>
          <w:b w:val="0"/>
          <w:sz w:val="22"/>
          <w:szCs w:val="22"/>
          <w:lang w:val="af-ZA"/>
        </w:rPr>
        <w:t>ամար</w:t>
      </w:r>
      <w:r w:rsidR="00B1404C" w:rsidRPr="00DA1152">
        <w:rPr>
          <w:rFonts w:ascii="GHEA Grapalat" w:hAnsi="GHEA Grapalat" w:cs="Sylfaen"/>
          <w:b w:val="0"/>
          <w:sz w:val="22"/>
          <w:szCs w:val="22"/>
          <w:lang w:val="af-ZA"/>
        </w:rPr>
        <w:t xml:space="preserve">  </w:t>
      </w:r>
      <w:r w:rsidR="00A82AF8" w:rsidRPr="00DA1152">
        <w:rPr>
          <w:rFonts w:ascii="GHEA Grapalat" w:hAnsi="GHEA Grapalat" w:cs="Sylfaen"/>
          <w:b w:val="0"/>
          <w:sz w:val="22"/>
          <w:szCs w:val="22"/>
          <w:lang w:val="af-ZA"/>
        </w:rPr>
        <w:t xml:space="preserve">կազմակերպված   </w:t>
      </w:r>
      <w:r w:rsidR="007B338F" w:rsidRPr="00DA1152">
        <w:rPr>
          <w:rFonts w:ascii="GHEA Grapalat" w:hAnsi="GHEA Grapalat"/>
          <w:b w:val="0"/>
          <w:sz w:val="22"/>
          <w:szCs w:val="22"/>
          <w:lang w:val="hy-AM"/>
        </w:rPr>
        <w:t>ՎՁՄ</w:t>
      </w:r>
      <w:r w:rsidR="007B338F" w:rsidRPr="00DA1152">
        <w:rPr>
          <w:rFonts w:ascii="GHEA Grapalat" w:hAnsi="GHEA Grapalat"/>
          <w:b w:val="0"/>
          <w:sz w:val="22"/>
          <w:szCs w:val="22"/>
          <w:lang w:val="af-ZA"/>
        </w:rPr>
        <w:t>-</w:t>
      </w:r>
      <w:r w:rsidR="007B338F" w:rsidRPr="00DA1152">
        <w:rPr>
          <w:rFonts w:ascii="GHEA Grapalat" w:hAnsi="GHEA Grapalat"/>
          <w:b w:val="0"/>
          <w:sz w:val="22"/>
          <w:szCs w:val="22"/>
          <w:lang w:val="hy-AM"/>
        </w:rPr>
        <w:t>ԳՀ</w:t>
      </w:r>
      <w:r w:rsidR="007B338F" w:rsidRPr="00DA1152">
        <w:rPr>
          <w:rFonts w:ascii="GHEA Grapalat" w:hAnsi="GHEA Grapalat"/>
          <w:b w:val="0"/>
          <w:sz w:val="22"/>
          <w:szCs w:val="22"/>
          <w:lang w:val="af-ZA"/>
        </w:rPr>
        <w:t xml:space="preserve">ԽԾՁԲ-27/25               </w:t>
      </w:r>
      <w:r w:rsidR="00A82AF8" w:rsidRPr="00DA1152">
        <w:rPr>
          <w:rFonts w:ascii="GHEA Grapalat" w:hAnsi="GHEA Grapalat" w:cs="Sylfaen"/>
          <w:b w:val="0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14:paraId="18C344F1" w14:textId="77777777" w:rsidR="00B1404C" w:rsidRPr="00DA1152" w:rsidRDefault="00B1404C" w:rsidP="00B1404C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10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8"/>
        <w:gridCol w:w="2763"/>
        <w:gridCol w:w="2634"/>
        <w:gridCol w:w="2363"/>
        <w:gridCol w:w="1486"/>
      </w:tblGrid>
      <w:tr w:rsidR="00A82AF8" w:rsidRPr="00DA1152" w14:paraId="490F87FD" w14:textId="77777777" w:rsidTr="00DA1152">
        <w:trPr>
          <w:trHeight w:val="927"/>
          <w:jc w:val="center"/>
        </w:trPr>
        <w:tc>
          <w:tcPr>
            <w:tcW w:w="1758" w:type="dxa"/>
            <w:vMerge w:val="restart"/>
            <w:shd w:val="clear" w:color="auto" w:fill="auto"/>
            <w:vAlign w:val="center"/>
          </w:tcPr>
          <w:p w14:paraId="3B5BABA6" w14:textId="77777777" w:rsidR="00A82AF8" w:rsidRPr="00DA1152" w:rsidRDefault="00A82AF8" w:rsidP="00312B7C">
            <w:pPr>
              <w:ind w:left="306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Չափաբաժնի համար</w:t>
            </w:r>
          </w:p>
        </w:tc>
        <w:tc>
          <w:tcPr>
            <w:tcW w:w="2763" w:type="dxa"/>
            <w:vMerge w:val="restart"/>
            <w:shd w:val="clear" w:color="auto" w:fill="auto"/>
            <w:vAlign w:val="center"/>
          </w:tcPr>
          <w:p w14:paraId="46D4CEBB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առարկայի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համառոտ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նկարագրություն</w:t>
            </w:r>
          </w:p>
        </w:tc>
        <w:tc>
          <w:tcPr>
            <w:tcW w:w="2634" w:type="dxa"/>
            <w:vMerge w:val="restart"/>
            <w:shd w:val="clear" w:color="auto" w:fill="auto"/>
            <w:vAlign w:val="center"/>
          </w:tcPr>
          <w:p w14:paraId="6D0BA416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ընթացակարգի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մասնակիցների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անվանումները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`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այդպիսիք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լինելու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</w:p>
        </w:tc>
        <w:tc>
          <w:tcPr>
            <w:tcW w:w="2363" w:type="dxa"/>
            <w:vMerge w:val="restart"/>
            <w:shd w:val="clear" w:color="auto" w:fill="auto"/>
            <w:vAlign w:val="center"/>
          </w:tcPr>
          <w:p w14:paraId="72A2DD1F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ընթացակարգը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չկայացած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է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հայտարարվել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համաձայն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`”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Գնումների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մասին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”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ՀՀ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օրենքի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37-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րդ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հոդվածի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1-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ին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մասի</w:t>
            </w:r>
          </w:p>
          <w:p w14:paraId="6D09D549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ընդգծել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համապատասխան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տողը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2D48486F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ընթացակարգը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չկայացած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հայտարարելու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հիմնավորման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վերաբերյալ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համառոտ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տեղեկատվություն</w:t>
            </w:r>
          </w:p>
        </w:tc>
      </w:tr>
      <w:tr w:rsidR="00A82AF8" w:rsidRPr="00DA1152" w14:paraId="0260467A" w14:textId="77777777" w:rsidTr="00DA1152">
        <w:trPr>
          <w:trHeight w:val="1770"/>
          <w:jc w:val="center"/>
        </w:trPr>
        <w:tc>
          <w:tcPr>
            <w:tcW w:w="1758" w:type="dxa"/>
            <w:vMerge/>
            <w:shd w:val="clear" w:color="auto" w:fill="auto"/>
            <w:vAlign w:val="center"/>
          </w:tcPr>
          <w:p w14:paraId="73E0E18E" w14:textId="77777777" w:rsidR="00A82AF8" w:rsidRPr="00DA1152" w:rsidRDefault="00A82AF8" w:rsidP="00312B7C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2763" w:type="dxa"/>
            <w:vMerge/>
            <w:shd w:val="clear" w:color="auto" w:fill="auto"/>
            <w:vAlign w:val="center"/>
          </w:tcPr>
          <w:p w14:paraId="1539ECF7" w14:textId="77777777" w:rsidR="00A82AF8" w:rsidRPr="00DA1152" w:rsidRDefault="00A82AF8" w:rsidP="00312B7C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2634" w:type="dxa"/>
            <w:vMerge/>
            <w:shd w:val="clear" w:color="auto" w:fill="auto"/>
            <w:vAlign w:val="center"/>
          </w:tcPr>
          <w:p w14:paraId="6A447441" w14:textId="77777777" w:rsidR="00A82AF8" w:rsidRPr="00DA1152" w:rsidRDefault="00A82AF8" w:rsidP="00312B7C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5F2CC81D" w14:textId="77777777" w:rsidR="00A82AF8" w:rsidRPr="00DA1152" w:rsidRDefault="00A82AF8" w:rsidP="00312B7C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1486" w:type="dxa"/>
            <w:vMerge/>
            <w:shd w:val="clear" w:color="auto" w:fill="auto"/>
            <w:vAlign w:val="center"/>
          </w:tcPr>
          <w:p w14:paraId="5405ECF5" w14:textId="77777777" w:rsidR="00A82AF8" w:rsidRPr="00DA1152" w:rsidRDefault="00A82AF8" w:rsidP="00312B7C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A82AF8" w:rsidRPr="00DA1152" w14:paraId="44947C86" w14:textId="77777777" w:rsidTr="00DA1152">
        <w:trPr>
          <w:trHeight w:val="665"/>
          <w:jc w:val="center"/>
        </w:trPr>
        <w:tc>
          <w:tcPr>
            <w:tcW w:w="1758" w:type="dxa"/>
            <w:shd w:val="clear" w:color="auto" w:fill="auto"/>
            <w:vAlign w:val="center"/>
          </w:tcPr>
          <w:p w14:paraId="427C7722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1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3BF331C4" w14:textId="67DFDC36" w:rsidR="00A82AF8" w:rsidRPr="00DA1152" w:rsidRDefault="007B338F" w:rsidP="00793428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af-ZA"/>
              </w:rPr>
              <w:t xml:space="preserve">ՀՀ 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Վայոց ձորի մարզի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af-ZA"/>
              </w:rPr>
              <w:t xml:space="preserve"> մարզի 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Վայք 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af-ZA"/>
              </w:rPr>
              <w:t xml:space="preserve"> քաղաքի թիվ 1 և թիվ 3, 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Արենի համայնքի Աղավնաձոր բնակավայրի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af-ZA"/>
              </w:rPr>
              <w:t xml:space="preserve"> մանկապարտեզ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ներ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af-ZA"/>
              </w:rPr>
              <w:t>ի վերանորոգման համար շենքերի չափագրման, ծավալաթերթ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երի,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af-ZA"/>
              </w:rPr>
              <w:t>թերությունների ակտերի և նախահաշիվների փաստաթղթերի մշակման խորհրդատվական</w:t>
            </w:r>
            <w:r w:rsidRPr="00DA1152">
              <w:rPr>
                <w:rFonts w:ascii="GHEA Grapalat" w:hAnsi="GHEA Grapalat"/>
                <w:bCs/>
                <w:color w:val="FF0000"/>
                <w:sz w:val="22"/>
                <w:szCs w:val="22"/>
                <w:lang w:val="af-ZA"/>
              </w:rPr>
              <w:t xml:space="preserve"> </w:t>
            </w:r>
            <w:r w:rsidR="00DA1152"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ծառայություններ</w:t>
            </w:r>
          </w:p>
        </w:tc>
        <w:tc>
          <w:tcPr>
            <w:tcW w:w="2634" w:type="dxa"/>
            <w:shd w:val="clear" w:color="auto" w:fill="auto"/>
          </w:tcPr>
          <w:p w14:paraId="7BC8F195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66E8E8F9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1-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ին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կետի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</w:p>
          <w:p w14:paraId="103E7E70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2-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րդ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կետի</w:t>
            </w:r>
          </w:p>
          <w:p w14:paraId="48854A55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u w:val="single"/>
                <w:lang w:val="af-ZA"/>
              </w:rPr>
            </w:pPr>
            <w:r w:rsidRPr="00DA1152">
              <w:rPr>
                <w:rFonts w:ascii="GHEA Grapalat" w:hAnsi="GHEA Grapalat"/>
                <w:sz w:val="22"/>
                <w:szCs w:val="22"/>
                <w:u w:val="single"/>
                <w:lang w:val="af-ZA"/>
              </w:rPr>
              <w:t>3-</w:t>
            </w:r>
            <w:r w:rsidRPr="00DA1152">
              <w:rPr>
                <w:rFonts w:ascii="GHEA Grapalat" w:hAnsi="GHEA Grapalat" w:cs="Sylfaen"/>
                <w:sz w:val="22"/>
                <w:szCs w:val="22"/>
                <w:u w:val="single"/>
                <w:lang w:val="af-ZA"/>
              </w:rPr>
              <w:t>րդ</w:t>
            </w:r>
            <w:r w:rsidRPr="00DA1152">
              <w:rPr>
                <w:rFonts w:ascii="GHEA Grapalat" w:hAnsi="GHEA Grapalat"/>
                <w:sz w:val="22"/>
                <w:szCs w:val="22"/>
                <w:u w:val="single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u w:val="single"/>
                <w:lang w:val="af-ZA"/>
              </w:rPr>
              <w:t>կետի</w:t>
            </w:r>
          </w:p>
          <w:p w14:paraId="3C8168D5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4-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րդ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կետի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B9F97EF" w14:textId="195E4D5B" w:rsidR="00A82AF8" w:rsidRPr="00DA1152" w:rsidRDefault="00EC6DD6" w:rsidP="00EC6DD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A1152">
              <w:rPr>
                <w:rFonts w:ascii="GHEA Grapalat" w:hAnsi="GHEA Grapalat"/>
                <w:sz w:val="22"/>
                <w:szCs w:val="22"/>
                <w:lang w:val="hy-AM"/>
              </w:rPr>
              <w:t>Գնման հ</w:t>
            </w:r>
            <w:r w:rsidR="00B1404C" w:rsidRPr="00DA1152">
              <w:rPr>
                <w:rFonts w:ascii="GHEA Grapalat" w:hAnsi="GHEA Grapalat"/>
                <w:sz w:val="22"/>
                <w:szCs w:val="22"/>
                <w:lang w:val="hy-AM"/>
              </w:rPr>
              <w:t>այտի բացակայություն</w:t>
            </w:r>
          </w:p>
        </w:tc>
      </w:tr>
    </w:tbl>
    <w:p w14:paraId="41731E35" w14:textId="77777777" w:rsidR="00A82AF8" w:rsidRPr="00DA1152" w:rsidRDefault="00A82AF8" w:rsidP="00A82AF8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785ABAAE" w14:textId="77777777" w:rsidR="00A82AF8" w:rsidRPr="00DA1152" w:rsidRDefault="00A82AF8" w:rsidP="00A82AF8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DA1152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հետ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եք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</w:p>
    <w:p w14:paraId="4BB8A6D6" w14:textId="77777777" w:rsidR="00A82AF8" w:rsidRPr="00DA1152" w:rsidRDefault="00A82AF8" w:rsidP="00A82AF8">
      <w:pPr>
        <w:jc w:val="both"/>
        <w:rPr>
          <w:rFonts w:ascii="GHEA Grapalat" w:hAnsi="GHEA Grapalat" w:cs="Sylfaen"/>
          <w:sz w:val="22"/>
          <w:szCs w:val="22"/>
          <w:u w:val="single"/>
          <w:lang w:val="af-ZA"/>
        </w:rPr>
      </w:pPr>
    </w:p>
    <w:p w14:paraId="05E542E0" w14:textId="7B6DCD78" w:rsidR="00A82AF8" w:rsidRPr="00DA1152" w:rsidRDefault="007B338F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A1152">
        <w:rPr>
          <w:rFonts w:ascii="GHEA Grapalat" w:hAnsi="GHEA Grapalat"/>
          <w:sz w:val="22"/>
          <w:szCs w:val="22"/>
          <w:lang w:val="hy-AM"/>
        </w:rPr>
        <w:t>ՎՁՄ</w:t>
      </w:r>
      <w:r w:rsidRPr="00DA1152">
        <w:rPr>
          <w:rFonts w:ascii="GHEA Grapalat" w:hAnsi="GHEA Grapalat"/>
          <w:sz w:val="22"/>
          <w:szCs w:val="22"/>
          <w:lang w:val="af-ZA"/>
        </w:rPr>
        <w:t>-</w:t>
      </w:r>
      <w:r w:rsidRPr="00DA1152">
        <w:rPr>
          <w:rFonts w:ascii="GHEA Grapalat" w:hAnsi="GHEA Grapalat"/>
          <w:sz w:val="22"/>
          <w:szCs w:val="22"/>
          <w:lang w:val="hy-AM"/>
        </w:rPr>
        <w:t>ԳՀ</w:t>
      </w:r>
      <w:r w:rsidRPr="00DA1152">
        <w:rPr>
          <w:rFonts w:ascii="GHEA Grapalat" w:hAnsi="GHEA Grapalat"/>
          <w:sz w:val="22"/>
          <w:szCs w:val="22"/>
          <w:lang w:val="af-ZA"/>
        </w:rPr>
        <w:t>ԽԾՁԲ-27/25</w:t>
      </w:r>
      <w:r w:rsidR="00793428" w:rsidRPr="00DA1152">
        <w:rPr>
          <w:rFonts w:ascii="GHEA Grapalat" w:hAnsi="GHEA Grapalat"/>
          <w:sz w:val="22"/>
          <w:szCs w:val="22"/>
          <w:lang w:val="af-ZA"/>
        </w:rPr>
        <w:t xml:space="preserve">  </w:t>
      </w:r>
      <w:r w:rsidR="00793428" w:rsidRPr="00DA1152">
        <w:rPr>
          <w:rFonts w:ascii="GHEA Grapalat" w:hAnsi="GHEA Grapalat"/>
          <w:sz w:val="22"/>
          <w:szCs w:val="22"/>
          <w:lang w:val="hy-AM"/>
        </w:rPr>
        <w:t xml:space="preserve"> </w:t>
      </w:r>
      <w:r w:rsidR="00A82AF8" w:rsidRPr="00DA1152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A82AF8" w:rsidRPr="00DA1152">
        <w:rPr>
          <w:rFonts w:ascii="GHEA Grapalat" w:hAnsi="GHEA Grapalat" w:cs="Sylfaen"/>
          <w:sz w:val="22"/>
          <w:szCs w:val="22"/>
          <w:lang w:val="af-ZA"/>
        </w:rPr>
        <w:tab/>
      </w:r>
      <w:r w:rsidR="00DA1152" w:rsidRPr="00DA1152">
        <w:rPr>
          <w:rFonts w:ascii="GHEA Grapalat" w:hAnsi="GHEA Grapalat" w:cs="Sylfaen"/>
          <w:sz w:val="22"/>
          <w:szCs w:val="22"/>
          <w:lang w:val="hy-AM"/>
        </w:rPr>
        <w:t>Անահիտ Սարգսյանին</w:t>
      </w:r>
      <w:r w:rsidR="00A82AF8" w:rsidRPr="00DA1152">
        <w:rPr>
          <w:rFonts w:ascii="GHEA Grapalat" w:hAnsi="GHEA Grapalat" w:cs="Sylfaen"/>
          <w:sz w:val="22"/>
          <w:szCs w:val="22"/>
          <w:lang w:val="af-ZA"/>
        </w:rPr>
        <w:t>:</w:t>
      </w:r>
    </w:p>
    <w:p w14:paraId="13699CA8" w14:textId="45AA4D3A" w:rsidR="00A82AF8" w:rsidRPr="00DA1152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DA1152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="00DA1152" w:rsidRPr="00DA1152">
        <w:rPr>
          <w:rFonts w:ascii="GHEA Grapalat" w:hAnsi="GHEA Grapalat"/>
          <w:sz w:val="22"/>
          <w:szCs w:val="22"/>
          <w:lang w:val="af-ZA"/>
        </w:rPr>
        <w:t xml:space="preserve"> 094115007</w:t>
      </w:r>
      <w:r w:rsidRPr="00DA1152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5AB9619" w14:textId="268607BE" w:rsidR="00A82AF8" w:rsidRPr="00DA1152" w:rsidRDefault="00A82AF8" w:rsidP="00B1404C">
      <w:pPr>
        <w:pStyle w:val="BodyTextIndent"/>
        <w:rPr>
          <w:rFonts w:ascii="GHEA Grapalat" w:hAnsi="GHEA Grapalat" w:cs="Arial Armenian"/>
          <w:sz w:val="22"/>
          <w:szCs w:val="22"/>
          <w:lang w:val="af-ZA"/>
        </w:rPr>
      </w:pPr>
      <w:r w:rsidRPr="00DA1152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="00DA1152" w:rsidRPr="00DA1152">
        <w:rPr>
          <w:rFonts w:ascii="GHEA Grapalat" w:hAnsi="GHEA Grapalat"/>
          <w:sz w:val="22"/>
          <w:szCs w:val="22"/>
          <w:u w:val="single"/>
          <w:lang w:val="af-ZA"/>
        </w:rPr>
        <w:t>vayotsdzor.finans@mta.gov.am</w:t>
      </w:r>
    </w:p>
    <w:p w14:paraId="001A1724" w14:textId="77777777" w:rsidR="00793428" w:rsidRPr="00DA1152" w:rsidRDefault="00793428" w:rsidP="00B1404C">
      <w:pPr>
        <w:pStyle w:val="BodyTextIndent"/>
        <w:rPr>
          <w:rFonts w:ascii="GHEA Grapalat" w:hAnsi="GHEA Grapalat"/>
          <w:sz w:val="22"/>
          <w:szCs w:val="22"/>
          <w:lang w:val="af-ZA"/>
        </w:rPr>
      </w:pPr>
    </w:p>
    <w:p w14:paraId="1AF46D58" w14:textId="636A2E69" w:rsidR="00145A12" w:rsidRPr="00DA1152" w:rsidRDefault="00A82AF8" w:rsidP="00793428">
      <w:pPr>
        <w:jc w:val="both"/>
        <w:rPr>
          <w:sz w:val="22"/>
          <w:szCs w:val="22"/>
          <w:lang w:val="hy-AM"/>
        </w:rPr>
      </w:pPr>
      <w:r w:rsidRPr="00DA1152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` </w:t>
      </w:r>
      <w:r w:rsidR="00B1404C" w:rsidRPr="00DA1152">
        <w:rPr>
          <w:rFonts w:ascii="GHEA Grapalat" w:hAnsi="GHEA Grapalat"/>
          <w:sz w:val="22"/>
          <w:szCs w:val="22"/>
          <w:lang w:val="hy-AM"/>
        </w:rPr>
        <w:t xml:space="preserve">ՀՀ </w:t>
      </w:r>
      <w:r w:rsidR="00DA1152" w:rsidRPr="00DA1152">
        <w:rPr>
          <w:rFonts w:ascii="GHEA Grapalat" w:hAnsi="GHEA Grapalat"/>
          <w:sz w:val="22"/>
          <w:szCs w:val="22"/>
          <w:lang w:val="hy-AM"/>
        </w:rPr>
        <w:t xml:space="preserve">Վայոց ձորի </w:t>
      </w:r>
      <w:r w:rsidR="00B1404C" w:rsidRPr="00DA1152">
        <w:rPr>
          <w:rFonts w:ascii="GHEA Grapalat" w:hAnsi="GHEA Grapalat"/>
          <w:sz w:val="22"/>
          <w:szCs w:val="22"/>
          <w:lang w:val="hy-AM"/>
        </w:rPr>
        <w:t xml:space="preserve"> մարզպետի աշխատակազմ</w:t>
      </w:r>
    </w:p>
    <w:sectPr w:rsidR="00145A12" w:rsidRPr="00DA1152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40FD6" w14:textId="77777777" w:rsidR="0051038E" w:rsidRDefault="0051038E">
      <w:r>
        <w:separator/>
      </w:r>
    </w:p>
  </w:endnote>
  <w:endnote w:type="continuationSeparator" w:id="0">
    <w:p w14:paraId="56701B01" w14:textId="77777777" w:rsidR="0051038E" w:rsidRDefault="0051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51038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5483A" w14:textId="77777777" w:rsidR="00E72947" w:rsidRDefault="0051038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DE028" w14:textId="77777777" w:rsidR="0051038E" w:rsidRDefault="0051038E">
      <w:r>
        <w:separator/>
      </w:r>
    </w:p>
  </w:footnote>
  <w:footnote w:type="continuationSeparator" w:id="0">
    <w:p w14:paraId="1171A349" w14:textId="77777777" w:rsidR="0051038E" w:rsidRDefault="005103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45F1F"/>
    <w:rsid w:val="000E098C"/>
    <w:rsid w:val="00124654"/>
    <w:rsid w:val="00133C6B"/>
    <w:rsid w:val="00145A12"/>
    <w:rsid w:val="001E18D3"/>
    <w:rsid w:val="002A47FF"/>
    <w:rsid w:val="003F17D6"/>
    <w:rsid w:val="003F2934"/>
    <w:rsid w:val="003F72A4"/>
    <w:rsid w:val="00457954"/>
    <w:rsid w:val="0051038E"/>
    <w:rsid w:val="0058767D"/>
    <w:rsid w:val="0064248B"/>
    <w:rsid w:val="00693805"/>
    <w:rsid w:val="00793428"/>
    <w:rsid w:val="007B338F"/>
    <w:rsid w:val="008E54F5"/>
    <w:rsid w:val="00923DAF"/>
    <w:rsid w:val="00A82AF8"/>
    <w:rsid w:val="00B1404C"/>
    <w:rsid w:val="00CD5426"/>
    <w:rsid w:val="00D14D85"/>
    <w:rsid w:val="00D273A8"/>
    <w:rsid w:val="00DA1152"/>
    <w:rsid w:val="00DF17C3"/>
    <w:rsid w:val="00E4117E"/>
    <w:rsid w:val="00E93975"/>
    <w:rsid w:val="00EB7F83"/>
    <w:rsid w:val="00EC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AF76D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47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7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17</cp:revision>
  <cp:lastPrinted>2025-09-08T09:00:00Z</cp:lastPrinted>
  <dcterms:created xsi:type="dcterms:W3CDTF">2022-05-30T17:04:00Z</dcterms:created>
  <dcterms:modified xsi:type="dcterms:W3CDTF">2025-09-12T05:37:00Z</dcterms:modified>
</cp:coreProperties>
</file>